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93" w:rsidRDefault="00DF343A" w:rsidP="00DF343A">
      <w:pPr>
        <w:spacing w:after="0" w:line="240" w:lineRule="auto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Name _________________________</w:t>
      </w:r>
    </w:p>
    <w:p w:rsidR="00DF343A" w:rsidRDefault="00DF343A" w:rsidP="00DF343A">
      <w:pPr>
        <w:spacing w:after="0" w:line="240" w:lineRule="auto"/>
        <w:ind w:left="-720"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 _______________ Period ____</w:t>
      </w:r>
    </w:p>
    <w:p w:rsidR="00DF343A" w:rsidRPr="008061CE" w:rsidRDefault="002D2669" w:rsidP="008061CE">
      <w:pPr>
        <w:spacing w:after="0"/>
        <w:ind w:left="-720" w:right="-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#____</w:t>
      </w:r>
      <w:bookmarkStart w:id="0" w:name="_GoBack"/>
      <w:bookmarkEnd w:id="0"/>
    </w:p>
    <w:p w:rsidR="00DF343A" w:rsidRDefault="00DF343A" w:rsidP="008061CE">
      <w:pPr>
        <w:spacing w:after="0"/>
        <w:ind w:left="-720" w:right="-720"/>
        <w:jc w:val="center"/>
        <w:rPr>
          <w:rFonts w:ascii="Tahoma" w:hAnsi="Tahoma" w:cs="Tahoma"/>
          <w:b/>
          <w:sz w:val="24"/>
        </w:rPr>
      </w:pPr>
      <w:r w:rsidRPr="00DF343A">
        <w:rPr>
          <w:rFonts w:ascii="Tahoma" w:hAnsi="Tahoma" w:cs="Tahoma"/>
          <w:b/>
          <w:sz w:val="24"/>
        </w:rPr>
        <w:t xml:space="preserve">How Simple </w:t>
      </w:r>
      <w:r w:rsidR="00CF0DEE">
        <w:rPr>
          <w:rFonts w:ascii="Tahoma" w:hAnsi="Tahoma" w:cs="Tahoma"/>
          <w:b/>
          <w:sz w:val="24"/>
        </w:rPr>
        <w:t>Idea</w:t>
      </w:r>
      <w:r w:rsidRPr="00DF343A">
        <w:rPr>
          <w:rFonts w:ascii="Tahoma" w:hAnsi="Tahoma" w:cs="Tahoma"/>
          <w:b/>
          <w:sz w:val="24"/>
        </w:rPr>
        <w:t>s Lead to Scientific Discoveries</w:t>
      </w:r>
    </w:p>
    <w:p w:rsidR="008061CE" w:rsidRPr="008061CE" w:rsidRDefault="008061CE" w:rsidP="008061CE">
      <w:pPr>
        <w:spacing w:after="0"/>
        <w:ind w:left="-720" w:right="-720"/>
        <w:jc w:val="center"/>
        <w:rPr>
          <w:rFonts w:ascii="Tahoma" w:hAnsi="Tahoma" w:cs="Tahoma"/>
          <w:b/>
          <w:sz w:val="16"/>
        </w:rPr>
      </w:pPr>
    </w:p>
    <w:p w:rsidR="00086134" w:rsidRDefault="00086134" w:rsidP="00086134">
      <w:pPr>
        <w:pStyle w:val="ListParagraph"/>
        <w:numPr>
          <w:ilvl w:val="0"/>
          <w:numId w:val="2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What everyday observation prompted a young Richard Feynman to discuss inertia with his father?</w:t>
      </w:r>
    </w:p>
    <w:p w:rsidR="00086134" w:rsidRDefault="00086134" w:rsidP="00086134">
      <w:pPr>
        <w:pStyle w:val="ListParagraph"/>
        <w:numPr>
          <w:ilvl w:val="0"/>
          <w:numId w:val="3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His dad falling asleep during synagogue services</w:t>
      </w:r>
    </w:p>
    <w:p w:rsidR="00086134" w:rsidRDefault="00086134" w:rsidP="00086134">
      <w:pPr>
        <w:pStyle w:val="ListParagraph"/>
        <w:numPr>
          <w:ilvl w:val="0"/>
          <w:numId w:val="3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A ball rolling to the back of a wagon</w:t>
      </w:r>
    </w:p>
    <w:p w:rsidR="00086134" w:rsidRDefault="00086134" w:rsidP="00086134">
      <w:pPr>
        <w:pStyle w:val="ListParagraph"/>
        <w:numPr>
          <w:ilvl w:val="0"/>
          <w:numId w:val="3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The motion of his body while riding on a bus that was making a sharp turn</w:t>
      </w:r>
    </w:p>
    <w:p w:rsidR="00086134" w:rsidRDefault="00086134" w:rsidP="00086134">
      <w:pPr>
        <w:pStyle w:val="ListParagraph"/>
        <w:numPr>
          <w:ilvl w:val="0"/>
          <w:numId w:val="3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Getting knocked out by a baseball</w:t>
      </w:r>
    </w:p>
    <w:p w:rsidR="00086134" w:rsidRPr="000C246B" w:rsidRDefault="00086134" w:rsidP="00086134">
      <w:pPr>
        <w:pStyle w:val="ListParagraph"/>
        <w:ind w:left="-720" w:right="-720"/>
        <w:rPr>
          <w:rFonts w:ascii="Tahoma" w:hAnsi="Tahoma" w:cs="Tahoma"/>
          <w:sz w:val="16"/>
          <w:szCs w:val="16"/>
        </w:rPr>
      </w:pPr>
    </w:p>
    <w:p w:rsidR="00086134" w:rsidRDefault="00086134" w:rsidP="00086134">
      <w:pPr>
        <w:pStyle w:val="ListParagraph"/>
        <w:numPr>
          <w:ilvl w:val="0"/>
          <w:numId w:val="2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What prompted Eratosthenes to contemplate the circumference of a spherical Earth in the 3rd century BC?</w:t>
      </w:r>
    </w:p>
    <w:p w:rsidR="00086134" w:rsidRDefault="00086134" w:rsidP="00086134">
      <w:pPr>
        <w:pStyle w:val="ListParagraph"/>
        <w:numPr>
          <w:ilvl w:val="0"/>
          <w:numId w:val="4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A letter he received from a resident of the city of </w:t>
      </w:r>
      <w:proofErr w:type="spellStart"/>
      <w:r>
        <w:rPr>
          <w:rFonts w:ascii="Tahoma" w:hAnsi="Tahoma" w:cs="Tahoma"/>
        </w:rPr>
        <w:t>Swenet</w:t>
      </w:r>
      <w:proofErr w:type="spellEnd"/>
    </w:p>
    <w:p w:rsidR="00086134" w:rsidRDefault="00086134" w:rsidP="00086134">
      <w:pPr>
        <w:pStyle w:val="ListParagraph"/>
        <w:numPr>
          <w:ilvl w:val="0"/>
          <w:numId w:val="4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A dream his wife had</w:t>
      </w:r>
    </w:p>
    <w:p w:rsidR="00086134" w:rsidRDefault="00086134" w:rsidP="00086134">
      <w:pPr>
        <w:pStyle w:val="ListParagraph"/>
        <w:numPr>
          <w:ilvl w:val="0"/>
          <w:numId w:val="4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A lunar eclipse</w:t>
      </w:r>
    </w:p>
    <w:p w:rsidR="00086134" w:rsidRDefault="00086134" w:rsidP="00086134">
      <w:pPr>
        <w:pStyle w:val="ListParagraph"/>
        <w:numPr>
          <w:ilvl w:val="0"/>
          <w:numId w:val="4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His correspondence with Archimedes</w:t>
      </w:r>
    </w:p>
    <w:p w:rsidR="00086134" w:rsidRPr="000C246B" w:rsidRDefault="00086134" w:rsidP="00086134">
      <w:pPr>
        <w:pStyle w:val="ListParagraph"/>
        <w:ind w:left="-720" w:right="-720"/>
        <w:rPr>
          <w:rFonts w:ascii="Tahoma" w:hAnsi="Tahoma" w:cs="Tahoma"/>
          <w:sz w:val="16"/>
          <w:szCs w:val="16"/>
        </w:rPr>
      </w:pPr>
    </w:p>
    <w:p w:rsidR="00086134" w:rsidRDefault="00086134" w:rsidP="00086134">
      <w:pPr>
        <w:pStyle w:val="ListParagraph"/>
        <w:numPr>
          <w:ilvl w:val="0"/>
          <w:numId w:val="2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What’s remarkable about Eratosthenes’s measurements of the Earth?</w:t>
      </w:r>
    </w:p>
    <w:p w:rsidR="00086134" w:rsidRDefault="00086134" w:rsidP="00086134">
      <w:pPr>
        <w:pStyle w:val="ListParagraph"/>
        <w:numPr>
          <w:ilvl w:val="0"/>
          <w:numId w:val="5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He had to invent a whole new unit of distance because the distance was so long</w:t>
      </w:r>
    </w:p>
    <w:p w:rsidR="00086134" w:rsidRDefault="00086134" w:rsidP="00086134">
      <w:pPr>
        <w:pStyle w:val="ListParagraph"/>
        <w:numPr>
          <w:ilvl w:val="0"/>
          <w:numId w:val="5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His calculations came within 1% of the actual diameter of the Earth</w:t>
      </w:r>
    </w:p>
    <w:p w:rsidR="00086134" w:rsidRDefault="00086134" w:rsidP="00086134">
      <w:pPr>
        <w:pStyle w:val="ListParagraph"/>
        <w:numPr>
          <w:ilvl w:val="0"/>
          <w:numId w:val="5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His work went unacknowledged during his own lifetime and was only rediscovered in the 1800s</w:t>
      </w:r>
    </w:p>
    <w:p w:rsidR="00087136" w:rsidRDefault="00087136" w:rsidP="00086134">
      <w:pPr>
        <w:pStyle w:val="ListParagraph"/>
        <w:numPr>
          <w:ilvl w:val="0"/>
          <w:numId w:val="5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Egypt’s leader, Ptolemy III, forced him to renounce his claim that the Earth wasn’t flat</w:t>
      </w:r>
    </w:p>
    <w:p w:rsidR="00087136" w:rsidRPr="000C246B" w:rsidRDefault="00087136" w:rsidP="00087136">
      <w:pPr>
        <w:pStyle w:val="ListParagraph"/>
        <w:ind w:left="-720" w:right="-720"/>
        <w:rPr>
          <w:rFonts w:ascii="Tahoma" w:hAnsi="Tahoma" w:cs="Tahoma"/>
          <w:sz w:val="16"/>
          <w:szCs w:val="16"/>
        </w:rPr>
      </w:pPr>
    </w:p>
    <w:p w:rsidR="00087136" w:rsidRDefault="00087136" w:rsidP="00087136">
      <w:pPr>
        <w:pStyle w:val="ListParagraph"/>
        <w:numPr>
          <w:ilvl w:val="0"/>
          <w:numId w:val="2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Armand </w:t>
      </w:r>
      <w:proofErr w:type="spellStart"/>
      <w:r>
        <w:rPr>
          <w:rFonts w:ascii="Tahoma" w:hAnsi="Tahoma" w:cs="Tahoma"/>
        </w:rPr>
        <w:t>Fizeau</w:t>
      </w:r>
      <w:proofErr w:type="spellEnd"/>
      <w:r>
        <w:rPr>
          <w:rFonts w:ascii="Tahoma" w:hAnsi="Tahoma" w:cs="Tahoma"/>
        </w:rPr>
        <w:t xml:space="preserve"> improved upon Galileo’s </w:t>
      </w:r>
    </w:p>
    <w:p w:rsidR="00087136" w:rsidRDefault="00087136" w:rsidP="00087136">
      <w:pPr>
        <w:pStyle w:val="ListParagraph"/>
        <w:numPr>
          <w:ilvl w:val="0"/>
          <w:numId w:val="6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Telescope design</w:t>
      </w:r>
    </w:p>
    <w:p w:rsidR="00087136" w:rsidRDefault="00087136" w:rsidP="00087136">
      <w:pPr>
        <w:pStyle w:val="ListParagraph"/>
        <w:numPr>
          <w:ilvl w:val="0"/>
          <w:numId w:val="6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Argument for a sun-centered universe</w:t>
      </w:r>
    </w:p>
    <w:p w:rsidR="00087136" w:rsidRDefault="00087136" w:rsidP="00087136">
      <w:pPr>
        <w:pStyle w:val="ListParagraph"/>
        <w:numPr>
          <w:ilvl w:val="0"/>
          <w:numId w:val="6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Documentation of the moon’s craters</w:t>
      </w:r>
    </w:p>
    <w:p w:rsidR="00087136" w:rsidRDefault="00087136" w:rsidP="00087136">
      <w:pPr>
        <w:pStyle w:val="ListParagraph"/>
        <w:numPr>
          <w:ilvl w:val="0"/>
          <w:numId w:val="6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Calculation of the speed of light</w:t>
      </w:r>
    </w:p>
    <w:p w:rsidR="00087136" w:rsidRPr="000C246B" w:rsidRDefault="00087136" w:rsidP="00087136">
      <w:pPr>
        <w:pStyle w:val="ListParagraph"/>
        <w:ind w:left="-720" w:right="-720"/>
        <w:rPr>
          <w:rFonts w:ascii="Tahoma" w:hAnsi="Tahoma" w:cs="Tahoma"/>
          <w:sz w:val="16"/>
          <w:szCs w:val="16"/>
        </w:rPr>
      </w:pPr>
    </w:p>
    <w:p w:rsidR="00087136" w:rsidRDefault="00087136" w:rsidP="00087136">
      <w:pPr>
        <w:pStyle w:val="ListParagraph"/>
        <w:numPr>
          <w:ilvl w:val="0"/>
          <w:numId w:val="2"/>
        </w:numPr>
        <w:ind w:right="-7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Fizeau</w:t>
      </w:r>
      <w:proofErr w:type="spellEnd"/>
      <w:r>
        <w:rPr>
          <w:rFonts w:ascii="Tahoma" w:hAnsi="Tahoma" w:cs="Tahoma"/>
        </w:rPr>
        <w:t xml:space="preserve"> did this with simple equipment that included</w:t>
      </w:r>
    </w:p>
    <w:p w:rsidR="00087136" w:rsidRDefault="00087136" w:rsidP="00087136">
      <w:pPr>
        <w:pStyle w:val="ListParagraph"/>
        <w:numPr>
          <w:ilvl w:val="0"/>
          <w:numId w:val="7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Three convex lenses, a candle and a tub of water</w:t>
      </w:r>
    </w:p>
    <w:p w:rsidR="00087136" w:rsidRDefault="00087136" w:rsidP="00087136">
      <w:pPr>
        <w:pStyle w:val="ListParagraph"/>
        <w:numPr>
          <w:ilvl w:val="0"/>
          <w:numId w:val="7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A light source, a notched wheel and a mirror</w:t>
      </w:r>
    </w:p>
    <w:p w:rsidR="00087136" w:rsidRDefault="00087136" w:rsidP="00087136">
      <w:pPr>
        <w:pStyle w:val="ListParagraph"/>
        <w:numPr>
          <w:ilvl w:val="0"/>
          <w:numId w:val="7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A sundial, a string and a pocket watch</w:t>
      </w:r>
    </w:p>
    <w:p w:rsidR="00087136" w:rsidRDefault="00087136" w:rsidP="00087136">
      <w:pPr>
        <w:pStyle w:val="ListParagraph"/>
        <w:numPr>
          <w:ilvl w:val="0"/>
          <w:numId w:val="7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Duct tape, some rope and a crazy dream</w:t>
      </w:r>
    </w:p>
    <w:p w:rsidR="000C246B" w:rsidRPr="000C246B" w:rsidRDefault="000C246B" w:rsidP="000C246B">
      <w:pPr>
        <w:pStyle w:val="ListParagraph"/>
        <w:ind w:left="-720" w:right="-720"/>
        <w:rPr>
          <w:rFonts w:ascii="Tahoma" w:hAnsi="Tahoma" w:cs="Tahoma"/>
          <w:sz w:val="16"/>
          <w:szCs w:val="16"/>
        </w:rPr>
      </w:pPr>
    </w:p>
    <w:p w:rsidR="000C246B" w:rsidRPr="000C246B" w:rsidRDefault="000C246B" w:rsidP="000C246B">
      <w:pPr>
        <w:pStyle w:val="ListParagraph"/>
        <w:ind w:left="-720"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Answer the following questions </w:t>
      </w:r>
      <w:r w:rsidRPr="000C246B">
        <w:rPr>
          <w:rFonts w:ascii="Tahoma" w:hAnsi="Tahoma" w:cs="Tahoma"/>
          <w:b/>
        </w:rPr>
        <w:t>completely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on the back of the paper</w:t>
      </w:r>
      <w:r w:rsidRPr="000C246B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Completely means that you answer </w:t>
      </w:r>
      <w:r w:rsidRPr="000C246B">
        <w:rPr>
          <w:rFonts w:ascii="Tahoma" w:hAnsi="Tahoma" w:cs="Tahoma"/>
          <w:b/>
        </w:rPr>
        <w:t>ALL</w:t>
      </w:r>
      <w:r>
        <w:rPr>
          <w:rFonts w:ascii="Tahoma" w:hAnsi="Tahoma" w:cs="Tahoma"/>
        </w:rPr>
        <w:t xml:space="preserve"> parts of the questions and that you give details or examples for your answer.</w:t>
      </w:r>
    </w:p>
    <w:p w:rsidR="00087136" w:rsidRPr="000C246B" w:rsidRDefault="00087136" w:rsidP="00087136">
      <w:pPr>
        <w:pStyle w:val="ListParagraph"/>
        <w:ind w:left="-720" w:right="-720"/>
        <w:rPr>
          <w:rFonts w:ascii="Tahoma" w:hAnsi="Tahoma" w:cs="Tahoma"/>
          <w:sz w:val="10"/>
          <w:szCs w:val="10"/>
        </w:rPr>
      </w:pPr>
    </w:p>
    <w:p w:rsidR="00087136" w:rsidRDefault="00087136" w:rsidP="00087136">
      <w:pPr>
        <w:pStyle w:val="ListParagraph"/>
        <w:numPr>
          <w:ilvl w:val="0"/>
          <w:numId w:val="2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Savage says, “We’re all bags of meat and water” and that “we all start with the same tools.”  Scientists like Feynman, Eratosthenes and </w:t>
      </w:r>
      <w:proofErr w:type="spellStart"/>
      <w:r>
        <w:rPr>
          <w:rFonts w:ascii="Tahoma" w:hAnsi="Tahoma" w:cs="Tahoma"/>
        </w:rPr>
        <w:t>Fizeau</w:t>
      </w:r>
      <w:proofErr w:type="spellEnd"/>
      <w:r>
        <w:rPr>
          <w:rFonts w:ascii="Tahoma" w:hAnsi="Tahoma" w:cs="Tahoma"/>
        </w:rPr>
        <w:t xml:space="preserve">, he argues just think a little harder about a question and are a little more curious.  Do you agree with Savage that scientists are basically the same as anybody else?  </w:t>
      </w:r>
      <w:r w:rsidR="000C246B">
        <w:rPr>
          <w:rFonts w:ascii="Tahoma" w:hAnsi="Tahoma" w:cs="Tahoma"/>
        </w:rPr>
        <w:t>In your opinion, w</w:t>
      </w:r>
      <w:r>
        <w:rPr>
          <w:rFonts w:ascii="Tahoma" w:hAnsi="Tahoma" w:cs="Tahoma"/>
        </w:rPr>
        <w:t>hat other personality</w:t>
      </w:r>
      <w:r w:rsidR="000C246B">
        <w:rPr>
          <w:rFonts w:ascii="Tahoma" w:hAnsi="Tahoma" w:cs="Tahoma"/>
        </w:rPr>
        <w:t xml:space="preserve"> traits or habits of thinking would be helpful to a scientist?</w:t>
      </w:r>
    </w:p>
    <w:p w:rsidR="000C246B" w:rsidRDefault="000C246B" w:rsidP="000C246B">
      <w:pPr>
        <w:pStyle w:val="ListParagraph"/>
        <w:ind w:left="-720" w:right="-720"/>
        <w:rPr>
          <w:rFonts w:ascii="Tahoma" w:hAnsi="Tahoma" w:cs="Tahoma"/>
        </w:rPr>
      </w:pPr>
    </w:p>
    <w:p w:rsidR="00DF343A" w:rsidRDefault="00536021" w:rsidP="003C0727">
      <w:pPr>
        <w:pStyle w:val="ListParagraph"/>
        <w:numPr>
          <w:ilvl w:val="0"/>
          <w:numId w:val="2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Explain what you think Adam </w:t>
      </w:r>
      <w:r w:rsidR="000C246B">
        <w:rPr>
          <w:rFonts w:ascii="Tahoma" w:hAnsi="Tahoma" w:cs="Tahoma"/>
        </w:rPr>
        <w:t>Savage</w:t>
      </w:r>
      <w:r>
        <w:rPr>
          <w:rFonts w:ascii="Tahoma" w:hAnsi="Tahoma" w:cs="Tahoma"/>
        </w:rPr>
        <w:t xml:space="preserve"> means when he say</w:t>
      </w:r>
      <w:r w:rsidR="000C246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that he </w:t>
      </w:r>
      <w:r w:rsidR="000C246B">
        <w:rPr>
          <w:rFonts w:ascii="Tahoma" w:hAnsi="Tahoma" w:cs="Tahoma"/>
        </w:rPr>
        <w:t>hope</w:t>
      </w:r>
      <w:r>
        <w:rPr>
          <w:rFonts w:ascii="Tahoma" w:hAnsi="Tahoma" w:cs="Tahoma"/>
        </w:rPr>
        <w:t>s</w:t>
      </w:r>
      <w:r w:rsidR="000C246B">
        <w:rPr>
          <w:rFonts w:ascii="Tahoma" w:hAnsi="Tahoma" w:cs="Tahoma"/>
        </w:rPr>
        <w:t xml:space="preserve"> that people will think of science as an open field versus a black box?</w:t>
      </w:r>
    </w:p>
    <w:p w:rsidR="003C0727" w:rsidRPr="003C0727" w:rsidRDefault="003C0727" w:rsidP="003C0727">
      <w:pPr>
        <w:pStyle w:val="ListParagraph"/>
        <w:rPr>
          <w:rFonts w:ascii="Tahoma" w:hAnsi="Tahoma" w:cs="Tahoma"/>
        </w:rPr>
      </w:pPr>
    </w:p>
    <w:p w:rsidR="003C0727" w:rsidRPr="003C0727" w:rsidRDefault="003C0727" w:rsidP="003C0727">
      <w:pPr>
        <w:pStyle w:val="ListParagraph"/>
        <w:numPr>
          <w:ilvl w:val="0"/>
          <w:numId w:val="2"/>
        </w:numPr>
        <w:ind w:right="-720"/>
        <w:rPr>
          <w:rFonts w:ascii="Tahoma" w:hAnsi="Tahoma" w:cs="Tahoma"/>
        </w:rPr>
      </w:pPr>
      <w:r w:rsidRPr="000C246B">
        <w:rPr>
          <w:rFonts w:ascii="Tahoma" w:hAnsi="Tahoma" w:cs="Tahoma"/>
        </w:rPr>
        <w:t>What things connect the three stories that Savage shares?</w:t>
      </w:r>
    </w:p>
    <w:p w:rsidR="00DF343A" w:rsidRPr="00DF343A" w:rsidRDefault="00DF343A" w:rsidP="00DF343A">
      <w:pPr>
        <w:ind w:left="-720" w:right="-720"/>
        <w:rPr>
          <w:rFonts w:ascii="Tahoma" w:hAnsi="Tahoma" w:cs="Tahoma"/>
        </w:rPr>
      </w:pPr>
    </w:p>
    <w:sectPr w:rsidR="00DF343A" w:rsidRPr="00DF343A" w:rsidSect="000C246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F7D"/>
    <w:multiLevelType w:val="hybridMultilevel"/>
    <w:tmpl w:val="E9AAA2A4"/>
    <w:lvl w:ilvl="0" w:tplc="6484B052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093A94"/>
    <w:multiLevelType w:val="hybridMultilevel"/>
    <w:tmpl w:val="608EAB3E"/>
    <w:lvl w:ilvl="0" w:tplc="0E84359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C8160BF"/>
    <w:multiLevelType w:val="hybridMultilevel"/>
    <w:tmpl w:val="443AB8B6"/>
    <w:lvl w:ilvl="0" w:tplc="612ADC7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387744"/>
    <w:multiLevelType w:val="hybridMultilevel"/>
    <w:tmpl w:val="ACDCF184"/>
    <w:lvl w:ilvl="0" w:tplc="B598391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BAD541E"/>
    <w:multiLevelType w:val="hybridMultilevel"/>
    <w:tmpl w:val="45483BEA"/>
    <w:lvl w:ilvl="0" w:tplc="211ED70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DCB79ED"/>
    <w:multiLevelType w:val="hybridMultilevel"/>
    <w:tmpl w:val="648A8B86"/>
    <w:lvl w:ilvl="0" w:tplc="FD6CA05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FC556C5"/>
    <w:multiLevelType w:val="hybridMultilevel"/>
    <w:tmpl w:val="3F8C6B7E"/>
    <w:lvl w:ilvl="0" w:tplc="E1AAE5B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343A"/>
    <w:rsid w:val="00086134"/>
    <w:rsid w:val="00087136"/>
    <w:rsid w:val="000C246B"/>
    <w:rsid w:val="001211D7"/>
    <w:rsid w:val="002569AE"/>
    <w:rsid w:val="002D2669"/>
    <w:rsid w:val="003C0727"/>
    <w:rsid w:val="00536021"/>
    <w:rsid w:val="008061CE"/>
    <w:rsid w:val="00CF0DEE"/>
    <w:rsid w:val="00DF343A"/>
    <w:rsid w:val="00E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29AEE-AB4E-49C7-8CB2-4FF28191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2</cp:revision>
  <cp:lastPrinted>2017-08-18T17:31:00Z</cp:lastPrinted>
  <dcterms:created xsi:type="dcterms:W3CDTF">2017-08-18T17:43:00Z</dcterms:created>
  <dcterms:modified xsi:type="dcterms:W3CDTF">2017-08-18T17:43:00Z</dcterms:modified>
</cp:coreProperties>
</file>